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89255" w14:textId="77777777" w:rsidR="00154CE1" w:rsidRPr="001D3AA7" w:rsidRDefault="00154CE1" w:rsidP="000531A6">
      <w:pPr>
        <w:jc w:val="center"/>
        <w:rPr>
          <w:rFonts w:ascii="宋体" w:eastAsia="宋体" w:hAnsi="宋体" w:cs="宋体"/>
          <w:b/>
          <w:color w:val="000000"/>
          <w:sz w:val="32"/>
          <w:szCs w:val="32"/>
        </w:rPr>
      </w:pPr>
    </w:p>
    <w:p w14:paraId="30216075" w14:textId="2A33E0EC" w:rsidR="000531A6" w:rsidRPr="001D3AA7" w:rsidRDefault="000531A6" w:rsidP="000531A6">
      <w:pPr>
        <w:jc w:val="center"/>
        <w:rPr>
          <w:rFonts w:ascii="宋体" w:eastAsia="宋体" w:hAnsi="宋体"/>
          <w:b/>
          <w:color w:val="000000"/>
          <w:sz w:val="32"/>
          <w:szCs w:val="32"/>
        </w:rPr>
      </w:pPr>
      <w:r w:rsidRPr="001D3AA7">
        <w:rPr>
          <w:rFonts w:ascii="宋体" w:eastAsia="宋体" w:hAnsi="宋体" w:cs="宋体" w:hint="eastAsia"/>
          <w:b/>
          <w:color w:val="000000"/>
          <w:sz w:val="32"/>
          <w:szCs w:val="32"/>
        </w:rPr>
        <w:t>《美学原理》考试大纲</w:t>
      </w:r>
    </w:p>
    <w:p w14:paraId="0B7E4485" w14:textId="77777777" w:rsidR="000531A6" w:rsidRPr="001D3AA7" w:rsidRDefault="000531A6" w:rsidP="000531A6">
      <w:pPr>
        <w:spacing w:line="288" w:lineRule="auto"/>
        <w:jc w:val="center"/>
        <w:rPr>
          <w:rFonts w:ascii="宋体" w:eastAsia="宋体" w:hAnsi="宋体"/>
          <w:color w:val="000000"/>
          <w:sz w:val="21"/>
          <w:szCs w:val="28"/>
        </w:rPr>
      </w:pPr>
    </w:p>
    <w:p w14:paraId="061757E5" w14:textId="77777777" w:rsidR="000531A6" w:rsidRPr="001D3AA7" w:rsidRDefault="000531A6" w:rsidP="000531A6">
      <w:pPr>
        <w:spacing w:line="340" w:lineRule="exact"/>
        <w:jc w:val="left"/>
        <w:rPr>
          <w:rFonts w:ascii="宋体" w:eastAsia="宋体" w:hAnsi="宋体"/>
          <w:color w:val="000000"/>
          <w:sz w:val="21"/>
        </w:rPr>
      </w:pPr>
    </w:p>
    <w:p w14:paraId="48939ACC" w14:textId="77777777" w:rsidR="000531A6" w:rsidRPr="001D3AA7" w:rsidRDefault="000531A6" w:rsidP="000531A6">
      <w:pPr>
        <w:pStyle w:val="4"/>
        <w:spacing w:line="340" w:lineRule="exact"/>
        <w:rPr>
          <w:color w:val="000000"/>
        </w:rPr>
      </w:pPr>
      <w:r w:rsidRPr="001D3AA7">
        <w:rPr>
          <w:rFonts w:hint="eastAsia"/>
          <w:color w:val="000000"/>
        </w:rPr>
        <w:t>一、考试要求</w:t>
      </w:r>
    </w:p>
    <w:p w14:paraId="61A65D33" w14:textId="77777777" w:rsidR="000531A6" w:rsidRPr="001D3AA7" w:rsidRDefault="000531A6" w:rsidP="000531A6">
      <w:pPr>
        <w:spacing w:line="340" w:lineRule="exact"/>
        <w:ind w:firstLineChars="200" w:firstLine="420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cs="宋体" w:hint="eastAsia"/>
          <w:color w:val="000000"/>
          <w:sz w:val="21"/>
        </w:rPr>
        <w:t>要求考生理解掌握美学的基本原理相关问题；掌握审美心理的基本要素相关问题；掌握艺术作品的形式美要素及相关问题；掌握艺术作品的审美范畴相关问题；掌握美育相关问题，并能运用美学基本原理对艺术作品</w:t>
      </w:r>
      <w:proofErr w:type="gramStart"/>
      <w:r w:rsidRPr="001D3AA7">
        <w:rPr>
          <w:rFonts w:ascii="宋体" w:eastAsia="宋体" w:hAnsi="宋体" w:cs="宋体" w:hint="eastAsia"/>
          <w:color w:val="000000"/>
          <w:sz w:val="21"/>
        </w:rPr>
        <w:t>作出</w:t>
      </w:r>
      <w:proofErr w:type="gramEnd"/>
      <w:r w:rsidRPr="001D3AA7">
        <w:rPr>
          <w:rFonts w:ascii="宋体" w:eastAsia="宋体" w:hAnsi="宋体" w:cs="宋体" w:hint="eastAsia"/>
          <w:color w:val="000000"/>
          <w:sz w:val="21"/>
        </w:rPr>
        <w:t>审美评价。</w:t>
      </w:r>
    </w:p>
    <w:p w14:paraId="4652463E" w14:textId="77777777" w:rsidR="000531A6" w:rsidRPr="001D3AA7" w:rsidRDefault="000531A6" w:rsidP="000531A6">
      <w:pPr>
        <w:pStyle w:val="4"/>
        <w:spacing w:line="340" w:lineRule="exact"/>
        <w:rPr>
          <w:color w:val="000000"/>
          <w:szCs w:val="21"/>
        </w:rPr>
      </w:pPr>
      <w:r w:rsidRPr="001D3AA7">
        <w:rPr>
          <w:rFonts w:hint="eastAsia"/>
          <w:color w:val="000000"/>
        </w:rPr>
        <w:t>二、考试内容</w:t>
      </w:r>
    </w:p>
    <w:p w14:paraId="5D5D94C2" w14:textId="77777777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1、关于审美的本质问题</w:t>
      </w:r>
    </w:p>
    <w:p w14:paraId="6A20C751" w14:textId="77777777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审美本质的探讨历程、马克思的“美的规律”思想及审美的本质问题。</w:t>
      </w:r>
    </w:p>
    <w:p w14:paraId="068B5D66" w14:textId="77777777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2、关于审美活动经验问题</w:t>
      </w:r>
    </w:p>
    <w:p w14:paraId="2B8AC5E8" w14:textId="27C27B74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审美活动的生理与心理基础、审美经验的发生、审美经验的发展、审美心理结构与审美感受特性、审美心理要素、审美经验模式、审美经验的历史演变与文化差异问题。</w:t>
      </w:r>
    </w:p>
    <w:p w14:paraId="05D7236F" w14:textId="77777777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3、关于形式美问题</w:t>
      </w:r>
    </w:p>
    <w:p w14:paraId="29771E1C" w14:textId="6B06E6A2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形式美的自由历程、形式美的构成要素、形式美的基本规律、形式美的变迁问题。</w:t>
      </w:r>
    </w:p>
    <w:p w14:paraId="59CAE845" w14:textId="77777777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4、关于技术美问题</w:t>
      </w:r>
    </w:p>
    <w:p w14:paraId="583D7F93" w14:textId="77777777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技术范畴及其美学视域、技术美与功能美、设计的文化内涵与审美创造。</w:t>
      </w:r>
    </w:p>
    <w:p w14:paraId="4A540271" w14:textId="77777777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5、关于社会美问题</w:t>
      </w:r>
    </w:p>
    <w:p w14:paraId="13EE934D" w14:textId="02CAB85C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社会美的范围与特征、社会交往中的美与人物美、日常生活与节日欢庆中的美。</w:t>
      </w:r>
    </w:p>
    <w:p w14:paraId="4295BA2E" w14:textId="77777777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6、关于自然美问题</w:t>
      </w:r>
    </w:p>
    <w:p w14:paraId="05143BF3" w14:textId="677BE9B4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自然美的概念内涵与基本特性、自然美的基本特性、自然美的代表性模式；天然美</w:t>
      </w:r>
      <w:r w:rsidR="00E67F66" w:rsidRPr="001D3AA7">
        <w:rPr>
          <w:rFonts w:ascii="宋体" w:eastAsia="宋体" w:hAnsi="宋体" w:hint="eastAsia"/>
          <w:color w:val="000000"/>
          <w:sz w:val="21"/>
        </w:rPr>
        <w:t>、</w:t>
      </w:r>
      <w:r w:rsidRPr="001D3AA7">
        <w:rPr>
          <w:rFonts w:ascii="宋体" w:eastAsia="宋体" w:hAnsi="宋体" w:hint="eastAsia"/>
          <w:color w:val="000000"/>
          <w:sz w:val="21"/>
        </w:rPr>
        <w:t>中国古典美学的核心自然美范畴</w:t>
      </w:r>
    </w:p>
    <w:p w14:paraId="744C8675" w14:textId="77777777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7、关于艺术美问题</w:t>
      </w:r>
    </w:p>
    <w:p w14:paraId="36CF24A6" w14:textId="77777777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艺术的审美特性、艺术美与人生艺术化</w:t>
      </w:r>
    </w:p>
    <w:p w14:paraId="43BDCEBE" w14:textId="77777777" w:rsidR="000531A6" w:rsidRPr="001D3AA7" w:rsidRDefault="000531A6" w:rsidP="000531A6">
      <w:pPr>
        <w:numPr>
          <w:ilvl w:val="0"/>
          <w:numId w:val="1"/>
        </w:num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关于审美范畴问题</w:t>
      </w:r>
    </w:p>
    <w:p w14:paraId="63B13214" w14:textId="17C18A4A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作为审美范畴的优美与崇高；作为审美范畴的悲剧与喜剧；作为审美范畴的丑</w:t>
      </w:r>
    </w:p>
    <w:p w14:paraId="1FDB080D" w14:textId="77777777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9、关于美育问题</w:t>
      </w:r>
    </w:p>
    <w:p w14:paraId="30D0ABF2" w14:textId="77777777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hint="eastAsia"/>
          <w:color w:val="000000"/>
          <w:sz w:val="21"/>
        </w:rPr>
        <w:t>美育的内涵、美育的功能、美育的实施途径。</w:t>
      </w:r>
    </w:p>
    <w:p w14:paraId="506138DB" w14:textId="77777777" w:rsidR="000531A6" w:rsidRPr="001D3AA7" w:rsidRDefault="000531A6" w:rsidP="000531A6">
      <w:pPr>
        <w:pStyle w:val="4"/>
        <w:spacing w:line="340" w:lineRule="exact"/>
        <w:rPr>
          <w:color w:val="000000"/>
        </w:rPr>
      </w:pPr>
      <w:r w:rsidRPr="001D3AA7">
        <w:rPr>
          <w:rFonts w:hint="eastAsia"/>
          <w:color w:val="000000"/>
        </w:rPr>
        <w:t>三、试卷结构</w:t>
      </w:r>
    </w:p>
    <w:p w14:paraId="3CCF1083" w14:textId="77777777" w:rsidR="000531A6" w:rsidRPr="001D3AA7" w:rsidRDefault="000531A6" w:rsidP="000531A6">
      <w:pPr>
        <w:spacing w:line="340" w:lineRule="exact"/>
        <w:ind w:firstLineChars="200" w:firstLine="420"/>
        <w:jc w:val="lef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cs="宋体" w:hint="eastAsia"/>
          <w:color w:val="000000"/>
          <w:sz w:val="21"/>
        </w:rPr>
        <w:t>题型结构：</w:t>
      </w:r>
    </w:p>
    <w:p w14:paraId="6EB93B18" w14:textId="7750C6C2" w:rsidR="000531A6" w:rsidRPr="001D3AA7" w:rsidRDefault="000531A6" w:rsidP="000531A6">
      <w:pPr>
        <w:numPr>
          <w:ilvl w:val="0"/>
          <w:numId w:val="2"/>
        </w:numPr>
        <w:spacing w:line="340" w:lineRule="exact"/>
        <w:jc w:val="lef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cs="宋体" w:hint="eastAsia"/>
          <w:color w:val="000000"/>
          <w:sz w:val="21"/>
        </w:rPr>
        <w:t>选择</w:t>
      </w:r>
      <w:r w:rsidR="00E67F66" w:rsidRPr="001D3AA7">
        <w:rPr>
          <w:rFonts w:ascii="宋体" w:eastAsia="宋体" w:hAnsi="宋体" w:cs="宋体" w:hint="eastAsia"/>
          <w:color w:val="000000"/>
          <w:sz w:val="21"/>
        </w:rPr>
        <w:t xml:space="preserve"> </w:t>
      </w:r>
      <w:r w:rsidRPr="001D3AA7">
        <w:rPr>
          <w:rFonts w:ascii="宋体" w:eastAsia="宋体" w:hAnsi="宋体" w:cs="宋体"/>
          <w:color w:val="000000"/>
          <w:sz w:val="21"/>
        </w:rPr>
        <w:t>2</w:t>
      </w:r>
      <w:r w:rsidRPr="001D3AA7">
        <w:rPr>
          <w:rFonts w:ascii="宋体" w:eastAsia="宋体" w:hAnsi="宋体" w:cs="宋体" w:hint="eastAsia"/>
          <w:color w:val="000000"/>
          <w:sz w:val="21"/>
        </w:rPr>
        <w:t>、词语释义</w:t>
      </w:r>
      <w:r w:rsidR="00E67F66" w:rsidRPr="001D3AA7">
        <w:rPr>
          <w:rFonts w:ascii="宋体" w:eastAsia="宋体" w:hAnsi="宋体" w:cs="宋体" w:hint="eastAsia"/>
          <w:color w:val="000000"/>
          <w:sz w:val="21"/>
        </w:rPr>
        <w:t xml:space="preserve"> </w:t>
      </w:r>
      <w:r w:rsidRPr="001D3AA7">
        <w:rPr>
          <w:rFonts w:ascii="宋体" w:eastAsia="宋体" w:hAnsi="宋体" w:cs="宋体"/>
          <w:color w:val="000000"/>
          <w:sz w:val="21"/>
        </w:rPr>
        <w:t>3</w:t>
      </w:r>
      <w:r w:rsidRPr="001D3AA7">
        <w:rPr>
          <w:rFonts w:ascii="宋体" w:eastAsia="宋体" w:hAnsi="宋体" w:cs="宋体" w:hint="eastAsia"/>
          <w:color w:val="000000"/>
          <w:sz w:val="21"/>
        </w:rPr>
        <w:t>、作品赏析</w:t>
      </w:r>
      <w:r w:rsidR="00E67F66" w:rsidRPr="001D3AA7">
        <w:rPr>
          <w:rFonts w:ascii="宋体" w:eastAsia="宋体" w:hAnsi="宋体" w:cs="宋体" w:hint="eastAsia"/>
          <w:color w:val="000000"/>
          <w:sz w:val="21"/>
        </w:rPr>
        <w:t xml:space="preserve"> </w:t>
      </w:r>
      <w:r w:rsidRPr="001D3AA7">
        <w:rPr>
          <w:rFonts w:ascii="宋体" w:eastAsia="宋体" w:hAnsi="宋体" w:cs="宋体"/>
          <w:color w:val="000000"/>
          <w:sz w:val="21"/>
        </w:rPr>
        <w:t>4</w:t>
      </w:r>
      <w:r w:rsidRPr="001D3AA7">
        <w:rPr>
          <w:rFonts w:ascii="宋体" w:eastAsia="宋体" w:hAnsi="宋体" w:cs="宋体" w:hint="eastAsia"/>
          <w:color w:val="000000"/>
          <w:sz w:val="21"/>
        </w:rPr>
        <w:t>、论述</w:t>
      </w:r>
    </w:p>
    <w:p w14:paraId="531CE8D3" w14:textId="77777777" w:rsidR="000531A6" w:rsidRPr="001D3AA7" w:rsidRDefault="000531A6" w:rsidP="000531A6">
      <w:pPr>
        <w:tabs>
          <w:tab w:val="left" w:pos="840"/>
        </w:tabs>
        <w:spacing w:line="340" w:lineRule="exact"/>
        <w:jc w:val="left"/>
        <w:rPr>
          <w:rFonts w:ascii="宋体" w:eastAsia="宋体" w:hAnsi="宋体" w:cs="宋体"/>
          <w:color w:val="000000"/>
          <w:sz w:val="21"/>
        </w:rPr>
      </w:pPr>
      <w:r w:rsidRPr="001D3AA7">
        <w:rPr>
          <w:rFonts w:ascii="宋体" w:eastAsia="宋体" w:hAnsi="宋体" w:cs="宋体" w:hint="eastAsia"/>
          <w:color w:val="000000"/>
          <w:sz w:val="21"/>
        </w:rPr>
        <w:t>四、考试时间</w:t>
      </w:r>
    </w:p>
    <w:p w14:paraId="171CD014" w14:textId="77777777" w:rsidR="000531A6" w:rsidRPr="001D3AA7" w:rsidRDefault="000531A6" w:rsidP="000531A6">
      <w:pPr>
        <w:tabs>
          <w:tab w:val="left" w:pos="840"/>
        </w:tabs>
        <w:spacing w:line="340" w:lineRule="exact"/>
        <w:ind w:firstLineChars="200" w:firstLine="420"/>
        <w:jc w:val="left"/>
        <w:rPr>
          <w:rFonts w:ascii="宋体" w:eastAsia="宋体" w:hAnsi="宋体"/>
          <w:color w:val="000000"/>
          <w:sz w:val="21"/>
        </w:rPr>
      </w:pPr>
      <w:r w:rsidRPr="001D3AA7">
        <w:rPr>
          <w:rFonts w:ascii="宋体" w:eastAsia="宋体" w:hAnsi="宋体" w:cs="宋体" w:hint="eastAsia"/>
          <w:color w:val="000000"/>
          <w:sz w:val="21"/>
        </w:rPr>
        <w:t>3小时</w:t>
      </w:r>
    </w:p>
    <w:p w14:paraId="4767588C" w14:textId="77777777" w:rsidR="000531A6" w:rsidRPr="001D3AA7" w:rsidRDefault="000531A6" w:rsidP="000531A6">
      <w:pPr>
        <w:spacing w:line="340" w:lineRule="exact"/>
        <w:jc w:val="left"/>
        <w:rPr>
          <w:rFonts w:ascii="宋体" w:eastAsia="宋体" w:hAnsi="宋体" w:cs="宋体"/>
          <w:color w:val="000000"/>
          <w:sz w:val="21"/>
        </w:rPr>
      </w:pPr>
      <w:r w:rsidRPr="001D3AA7">
        <w:rPr>
          <w:rFonts w:ascii="宋体" w:eastAsia="宋体" w:hAnsi="宋体" w:cs="宋体" w:hint="eastAsia"/>
          <w:bCs/>
          <w:color w:val="000000"/>
          <w:sz w:val="21"/>
        </w:rPr>
        <w:t>五、参考书目</w:t>
      </w:r>
    </w:p>
    <w:p w14:paraId="62BCBF0F" w14:textId="0279A279" w:rsidR="000531A6" w:rsidRPr="001D3AA7" w:rsidRDefault="000531A6" w:rsidP="000531A6">
      <w:pPr>
        <w:spacing w:line="340" w:lineRule="exact"/>
        <w:ind w:firstLineChars="200" w:firstLine="420"/>
        <w:jc w:val="left"/>
        <w:rPr>
          <w:rFonts w:ascii="宋体" w:eastAsia="宋体" w:hAnsi="宋体" w:cs="宋体"/>
          <w:bCs/>
          <w:color w:val="000000"/>
          <w:sz w:val="21"/>
        </w:rPr>
      </w:pPr>
      <w:r w:rsidRPr="001D3AA7">
        <w:rPr>
          <w:rFonts w:ascii="宋体" w:eastAsia="宋体" w:hAnsi="宋体" w:cs="宋体" w:hint="eastAsia"/>
          <w:bCs/>
          <w:color w:val="000000"/>
          <w:sz w:val="21"/>
        </w:rPr>
        <w:t>《美学原理》（第</w:t>
      </w:r>
      <w:r w:rsidRPr="001D3AA7">
        <w:rPr>
          <w:rFonts w:ascii="宋体" w:eastAsia="宋体" w:hAnsi="宋体" w:cs="宋体"/>
          <w:bCs/>
          <w:color w:val="000000"/>
          <w:sz w:val="21"/>
        </w:rPr>
        <w:t>4</w:t>
      </w:r>
      <w:r w:rsidRPr="001D3AA7">
        <w:rPr>
          <w:rFonts w:ascii="宋体" w:eastAsia="宋体" w:hAnsi="宋体" w:cs="宋体" w:hint="eastAsia"/>
          <w:bCs/>
          <w:color w:val="000000"/>
          <w:sz w:val="21"/>
        </w:rPr>
        <w:t>版）</w:t>
      </w:r>
      <w:r w:rsidR="00324535" w:rsidRPr="001D3AA7">
        <w:rPr>
          <w:rFonts w:ascii="宋体" w:eastAsia="宋体" w:hAnsi="宋体" w:cs="宋体" w:hint="eastAsia"/>
          <w:bCs/>
          <w:color w:val="000000"/>
          <w:sz w:val="21"/>
        </w:rPr>
        <w:t>，</w:t>
      </w:r>
      <w:r w:rsidRPr="001D3AA7">
        <w:rPr>
          <w:rFonts w:ascii="宋体" w:eastAsia="宋体" w:hAnsi="宋体" w:cs="宋体" w:hint="eastAsia"/>
          <w:bCs/>
          <w:color w:val="000000"/>
          <w:sz w:val="21"/>
        </w:rPr>
        <w:t>作者：美学原理编写组（教育部马工程教材）</w:t>
      </w:r>
    </w:p>
    <w:p w14:paraId="7DFA983C" w14:textId="77777777" w:rsidR="000531A6" w:rsidRPr="001D3AA7" w:rsidRDefault="000531A6" w:rsidP="00E67F66">
      <w:pPr>
        <w:spacing w:line="340" w:lineRule="exact"/>
        <w:ind w:firstLineChars="200" w:firstLine="420"/>
        <w:jc w:val="left"/>
        <w:rPr>
          <w:rFonts w:ascii="宋体" w:eastAsia="宋体" w:hAnsi="宋体"/>
          <w:bCs/>
          <w:color w:val="000000"/>
          <w:sz w:val="21"/>
        </w:rPr>
      </w:pPr>
      <w:r w:rsidRPr="001D3AA7">
        <w:rPr>
          <w:rFonts w:ascii="宋体" w:eastAsia="宋体" w:hAnsi="宋体" w:cs="宋体" w:hint="eastAsia"/>
          <w:bCs/>
          <w:color w:val="000000"/>
          <w:sz w:val="21"/>
        </w:rPr>
        <w:t>出版社：高等教育出版社</w:t>
      </w:r>
      <w:r w:rsidRPr="001D3AA7">
        <w:rPr>
          <w:rFonts w:ascii="宋体" w:eastAsia="宋体" w:hAnsi="宋体" w:cs="宋体"/>
          <w:bCs/>
          <w:color w:val="000000"/>
          <w:sz w:val="21"/>
        </w:rPr>
        <w:t xml:space="preserve">  201</w:t>
      </w:r>
      <w:r w:rsidRPr="001D3AA7">
        <w:rPr>
          <w:rFonts w:ascii="宋体" w:eastAsia="宋体" w:hAnsi="宋体" w:cs="宋体" w:hint="eastAsia"/>
          <w:bCs/>
          <w:color w:val="000000"/>
          <w:sz w:val="21"/>
        </w:rPr>
        <w:t>8年8月</w:t>
      </w:r>
    </w:p>
    <w:p w14:paraId="11AF2452" w14:textId="77777777" w:rsidR="000531A6" w:rsidRPr="001D3AA7" w:rsidRDefault="000531A6" w:rsidP="000531A6">
      <w:pPr>
        <w:spacing w:line="340" w:lineRule="exact"/>
        <w:rPr>
          <w:rFonts w:ascii="宋体" w:eastAsia="宋体" w:hAnsi="宋体"/>
          <w:color w:val="000000"/>
          <w:sz w:val="21"/>
        </w:rPr>
      </w:pPr>
    </w:p>
    <w:p w14:paraId="7387076C" w14:textId="77777777" w:rsidR="00886A98" w:rsidRPr="001D3AA7" w:rsidRDefault="00886A98" w:rsidP="000531A6">
      <w:pPr>
        <w:rPr>
          <w:color w:val="000000"/>
        </w:rPr>
      </w:pPr>
    </w:p>
    <w:sectPr w:rsidR="00886A98" w:rsidRPr="001D3A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6A35F" w14:textId="77777777" w:rsidR="001D3AA7" w:rsidRDefault="001D3AA7" w:rsidP="007B5EF7">
      <w:r>
        <w:separator/>
      </w:r>
    </w:p>
  </w:endnote>
  <w:endnote w:type="continuationSeparator" w:id="0">
    <w:p w14:paraId="2D7EB362" w14:textId="77777777" w:rsidR="001D3AA7" w:rsidRDefault="001D3AA7" w:rsidP="007B5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789D5" w14:textId="77777777" w:rsidR="001D3AA7" w:rsidRDefault="001D3AA7" w:rsidP="007B5EF7">
      <w:r>
        <w:separator/>
      </w:r>
    </w:p>
  </w:footnote>
  <w:footnote w:type="continuationSeparator" w:id="0">
    <w:p w14:paraId="3ACB8AD3" w14:textId="77777777" w:rsidR="001D3AA7" w:rsidRDefault="001D3AA7" w:rsidP="007B5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530D1E"/>
    <w:multiLevelType w:val="singleLevel"/>
    <w:tmpl w:val="98530D1E"/>
    <w:lvl w:ilvl="0">
      <w:start w:val="8"/>
      <w:numFmt w:val="decimal"/>
      <w:suff w:val="nothing"/>
      <w:lvlText w:val="%1、"/>
      <w:lvlJc w:val="left"/>
    </w:lvl>
  </w:abstractNum>
  <w:abstractNum w:abstractNumId="1" w15:restartNumberingAfterBreak="0">
    <w:nsid w:val="4F2E4DA6"/>
    <w:multiLevelType w:val="multilevel"/>
    <w:tmpl w:val="4F2E4DA6"/>
    <w:lvl w:ilvl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jYyYzY1MDI3MTI3MGEzZjg2MTI0ZTEyOTNiYzAzNGYifQ=="/>
  </w:docVars>
  <w:rsids>
    <w:rsidRoot w:val="00E06044"/>
    <w:rsid w:val="000531A6"/>
    <w:rsid w:val="00061C2C"/>
    <w:rsid w:val="00063FA3"/>
    <w:rsid w:val="00154CE1"/>
    <w:rsid w:val="001D3AA7"/>
    <w:rsid w:val="001F750A"/>
    <w:rsid w:val="00227E47"/>
    <w:rsid w:val="00244DDD"/>
    <w:rsid w:val="002671A0"/>
    <w:rsid w:val="00274927"/>
    <w:rsid w:val="002914F5"/>
    <w:rsid w:val="00302AB2"/>
    <w:rsid w:val="00324535"/>
    <w:rsid w:val="0032768D"/>
    <w:rsid w:val="00332F02"/>
    <w:rsid w:val="0037439D"/>
    <w:rsid w:val="003C37BF"/>
    <w:rsid w:val="003C5271"/>
    <w:rsid w:val="003C673A"/>
    <w:rsid w:val="003D29D5"/>
    <w:rsid w:val="003D4CF4"/>
    <w:rsid w:val="003F1926"/>
    <w:rsid w:val="004261C3"/>
    <w:rsid w:val="0045372B"/>
    <w:rsid w:val="00466E8C"/>
    <w:rsid w:val="004F2BE0"/>
    <w:rsid w:val="00500045"/>
    <w:rsid w:val="005C65E6"/>
    <w:rsid w:val="00606BA9"/>
    <w:rsid w:val="0061787A"/>
    <w:rsid w:val="00636DA1"/>
    <w:rsid w:val="006640D9"/>
    <w:rsid w:val="00673D96"/>
    <w:rsid w:val="00684C94"/>
    <w:rsid w:val="006C66D7"/>
    <w:rsid w:val="00706550"/>
    <w:rsid w:val="00785189"/>
    <w:rsid w:val="007901CD"/>
    <w:rsid w:val="007B5EF7"/>
    <w:rsid w:val="007E0A62"/>
    <w:rsid w:val="007E4E13"/>
    <w:rsid w:val="00814C76"/>
    <w:rsid w:val="00883CF9"/>
    <w:rsid w:val="00885758"/>
    <w:rsid w:val="00886A98"/>
    <w:rsid w:val="008A144A"/>
    <w:rsid w:val="008E6BE0"/>
    <w:rsid w:val="00940EDE"/>
    <w:rsid w:val="00955F12"/>
    <w:rsid w:val="009A2AC7"/>
    <w:rsid w:val="009A435A"/>
    <w:rsid w:val="009E17F0"/>
    <w:rsid w:val="009F22B3"/>
    <w:rsid w:val="00A96232"/>
    <w:rsid w:val="00B52340"/>
    <w:rsid w:val="00BB2C14"/>
    <w:rsid w:val="00BF62E6"/>
    <w:rsid w:val="00C14E78"/>
    <w:rsid w:val="00C15722"/>
    <w:rsid w:val="00C37BAD"/>
    <w:rsid w:val="00C440DE"/>
    <w:rsid w:val="00C761A4"/>
    <w:rsid w:val="00D55A61"/>
    <w:rsid w:val="00D653E6"/>
    <w:rsid w:val="00D83150"/>
    <w:rsid w:val="00DB1C67"/>
    <w:rsid w:val="00E06044"/>
    <w:rsid w:val="00E67F66"/>
    <w:rsid w:val="00E817CC"/>
    <w:rsid w:val="00E83C9D"/>
    <w:rsid w:val="00EF183C"/>
    <w:rsid w:val="00F91775"/>
    <w:rsid w:val="00FE33BA"/>
    <w:rsid w:val="1D066691"/>
    <w:rsid w:val="604B0FF3"/>
    <w:rsid w:val="690B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7CFB24"/>
  <w15:docId w15:val="{59979489-AD44-41DC-A0A0-4E02D4E5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83C"/>
    <w:pPr>
      <w:widowControl w:val="0"/>
      <w:adjustRightInd w:val="0"/>
      <w:snapToGrid w:val="0"/>
      <w:jc w:val="both"/>
    </w:pPr>
    <w:rPr>
      <w:rFonts w:ascii="Times New Roman" w:eastAsia="华文细黑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F183C"/>
    <w:pPr>
      <w:keepNext/>
      <w:keepLines/>
      <w:jc w:val="center"/>
      <w:outlineLvl w:val="0"/>
    </w:pPr>
    <w:rPr>
      <w:rFonts w:eastAsia="黑体"/>
      <w:b/>
      <w:bCs/>
      <w:snapToGrid w:val="0"/>
      <w:color w:val="000000"/>
      <w:kern w:val="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83C"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rsid w:val="00EF183C"/>
    <w:pPr>
      <w:tabs>
        <w:tab w:val="center" w:pos="4153"/>
        <w:tab w:val="right" w:pos="8306"/>
      </w:tabs>
      <w:adjustRightInd/>
      <w:jc w:val="left"/>
    </w:pPr>
    <w:rPr>
      <w:rFonts w:ascii="Calibri" w:eastAsia="宋体" w:hAnsi="Calibri"/>
      <w:kern w:val="0"/>
      <w:sz w:val="18"/>
      <w:szCs w:val="18"/>
    </w:rPr>
  </w:style>
  <w:style w:type="paragraph" w:styleId="a7">
    <w:name w:val="header"/>
    <w:basedOn w:val="a"/>
    <w:link w:val="a8"/>
    <w:uiPriority w:val="99"/>
    <w:semiHidden/>
    <w:rsid w:val="00EF183C"/>
    <w:pPr>
      <w:pBdr>
        <w:bottom w:val="single" w:sz="6" w:space="1" w:color="auto"/>
      </w:pBdr>
      <w:tabs>
        <w:tab w:val="center" w:pos="4153"/>
        <w:tab w:val="right" w:pos="8306"/>
      </w:tabs>
      <w:adjustRightInd/>
      <w:jc w:val="center"/>
    </w:pPr>
    <w:rPr>
      <w:rFonts w:ascii="Calibri" w:eastAsia="宋体" w:hAnsi="Calibri"/>
      <w:kern w:val="0"/>
      <w:sz w:val="18"/>
      <w:szCs w:val="18"/>
    </w:rPr>
  </w:style>
  <w:style w:type="character" w:styleId="a9">
    <w:name w:val="Hyperlink"/>
    <w:uiPriority w:val="99"/>
    <w:qFormat/>
    <w:rsid w:val="00EF183C"/>
    <w:rPr>
      <w:color w:val="0000FF"/>
      <w:u w:val="single"/>
    </w:rPr>
  </w:style>
  <w:style w:type="character" w:customStyle="1" w:styleId="10">
    <w:name w:val="标题 1 字符"/>
    <w:link w:val="1"/>
    <w:uiPriority w:val="99"/>
    <w:locked/>
    <w:rsid w:val="00EF183C"/>
    <w:rPr>
      <w:rFonts w:ascii="Times New Roman" w:eastAsia="黑体" w:hAnsi="Times New Roman" w:cs="Times New Roman"/>
      <w:b/>
      <w:bCs/>
      <w:snapToGrid w:val="0"/>
      <w:color w:val="000000"/>
      <w:kern w:val="0"/>
      <w:sz w:val="44"/>
      <w:szCs w:val="44"/>
    </w:rPr>
  </w:style>
  <w:style w:type="character" w:customStyle="1" w:styleId="a8">
    <w:name w:val="页眉 字符"/>
    <w:link w:val="a7"/>
    <w:uiPriority w:val="99"/>
    <w:semiHidden/>
    <w:qFormat/>
    <w:locked/>
    <w:rsid w:val="00EF183C"/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EF183C"/>
    <w:rPr>
      <w:sz w:val="18"/>
      <w:szCs w:val="18"/>
    </w:rPr>
  </w:style>
  <w:style w:type="paragraph" w:customStyle="1" w:styleId="4">
    <w:name w:val="标题4"/>
    <w:basedOn w:val="a"/>
    <w:autoRedefine/>
    <w:uiPriority w:val="99"/>
    <w:qFormat/>
    <w:rsid w:val="00C14E78"/>
    <w:pPr>
      <w:spacing w:line="400" w:lineRule="exact"/>
      <w:jc w:val="left"/>
    </w:pPr>
    <w:rPr>
      <w:rFonts w:ascii="宋体" w:eastAsia="宋体" w:hAnsi="宋体" w:cs="宋体"/>
      <w:b/>
      <w:sz w:val="21"/>
    </w:rPr>
  </w:style>
  <w:style w:type="character" w:customStyle="1" w:styleId="t1">
    <w:name w:val="t1"/>
    <w:uiPriority w:val="99"/>
    <w:rsid w:val="00EF183C"/>
  </w:style>
  <w:style w:type="character" w:customStyle="1" w:styleId="apple-converted-space">
    <w:name w:val="apple-converted-space"/>
    <w:uiPriority w:val="99"/>
    <w:rsid w:val="00EF183C"/>
  </w:style>
  <w:style w:type="character" w:customStyle="1" w:styleId="a4">
    <w:name w:val="批注框文本 字符"/>
    <w:link w:val="a3"/>
    <w:uiPriority w:val="99"/>
    <w:semiHidden/>
    <w:qFormat/>
    <w:rsid w:val="00EF183C"/>
    <w:rPr>
      <w:rFonts w:ascii="Times New Roman" w:eastAsia="华文细黑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100</Words>
  <Characters>571</Characters>
  <Application>Microsoft Office Word</Application>
  <DocSecurity>0</DocSecurity>
  <Lines>4</Lines>
  <Paragraphs>1</Paragraphs>
  <ScaleCrop>false</ScaleCrop>
  <Company>synu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36</cp:revision>
  <cp:lastPrinted>2024-07-18T04:29:00Z</cp:lastPrinted>
  <dcterms:created xsi:type="dcterms:W3CDTF">2016-09-25T15:48:00Z</dcterms:created>
  <dcterms:modified xsi:type="dcterms:W3CDTF">2025-08-30T05:23:00Z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8FD5EA7647484241AAF2B4D317DA862D_12</vt:lpwstr>
  </property>
</Properties>
</file>